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поставки и монтажа системы контроля доступа</w:t>
      </w:r>
    </w:p>
    <w:p>
      <w:pPr>
        <w:pStyle w:val="Heading1"/>
      </w:pPr>
      <w:r>
        <w:t>Стороны договора</w:t>
      </w:r>
    </w:p>
    <w:p>
      <w:r>
        <w:t>Договор № [Номер]. [Населённый пункт], [Дата].</w:t>
      </w:r>
    </w:p>
    <w:p>
      <w:r>
        <w:t>[Наименование Заказчика] в лице [Представитель], действующего на основании [Документ], и [Наименование Исполнителя] в лице [Представитель], действующего на основании [Документ], заключили договор о следующем.</w:t>
      </w:r>
    </w:p>
    <w:p>
      <w:pPr>
        <w:pStyle w:val="Heading1"/>
      </w:pPr>
      <w:r>
        <w:t>1 Предмет договора</w:t>
      </w:r>
    </w:p>
    <w:p>
      <w:r>
        <w:t>1.1. Исполнитель поставляет оборудование и материалы, выполняет монтаж, настройку и пусконаладку системы контроля доступа на объекте [Наименование и адрес]. Заказчик принимает и оплачивает согласованную поставку и работы.</w:t>
      </w:r>
    </w:p>
    <w:p>
      <w:r>
        <w:t>1.2. Состав оборудования, материалов, работ и интеграций указан в спецификации. Изменения объёмов и состава оформляются письменным соглашением сторон.</w:t>
      </w:r>
    </w:p>
    <w:p>
      <w:pPr>
        <w:pStyle w:val="Heading1"/>
      </w:pPr>
      <w:r>
        <w:t>2 Цена и порядок оплаты</w:t>
      </w:r>
    </w:p>
    <w:p>
      <w:r>
        <w:t>2.1. Цена договора: [Сумма цифрами и прописью]. Оборудование и материалы: [Сумма]. Работы: [Сумма]. Условия налогообложения: [Указать].</w:t>
      </w:r>
    </w:p>
    <w:p>
      <w:r>
        <w:t>2.2. Предварительная оплата оборудования и материалов: [Размер и срок]. Условия размещения заказа и начала поставки: [Указать].</w:t>
      </w:r>
    </w:p>
    <w:p>
      <w:r>
        <w:t>2.3. Оплата работ: [Размер, основание и срок].</w:t>
      </w:r>
    </w:p>
    <w:p>
      <w:r>
        <w:t>2.4. Датой оплаты считается дата зачисления средств на расчётный счёт Исполнителя. Условия изменения сроков при задержке оплаты: [Указать].</w:t>
      </w:r>
    </w:p>
    <w:p>
      <w:pPr>
        <w:pStyle w:val="Heading1"/>
      </w:pPr>
      <w:r>
        <w:t>3 Поставка и выполнение работ</w:t>
      </w:r>
    </w:p>
    <w:p>
      <w:r>
        <w:t>3.1. Срок поставки оборудования: [Срок и событие начала отсчёта]. Для позиций с разными сроками составляется график поставки.</w:t>
      </w:r>
    </w:p>
    <w:p>
      <w:r>
        <w:t>3.2. Срок монтажа и пусконаладки: [Срок и условия начала работ]. Порядок согласования дат доступа: [Указать].</w:t>
      </w:r>
    </w:p>
    <w:p>
      <w:r>
        <w:t>3.3. Готовность мест монтажа, электропитания и сети, обязанности по обеспечению доступа: [Разделение обязанностей сторон].</w:t>
      </w:r>
    </w:p>
    <w:p>
      <w:pPr>
        <w:pStyle w:val="Heading1"/>
      </w:pPr>
      <w:r>
        <w:t>4 Передача и приёмка</w:t>
      </w:r>
    </w:p>
    <w:p>
      <w:r>
        <w:t>4.1. Оборудование и материалы передаются по [Накладной или УПД]. При получении проверяются количество, комплектность и видимые повреждения.</w:t>
      </w:r>
    </w:p>
    <w:p>
      <w:r>
        <w:t>4.2. После завершения работ Исполнитель передаёт акт и согласованный комплект документации. Срок подписания акта либо направления мотивированных письменных замечаний: [Срок].</w:t>
      </w:r>
    </w:p>
    <w:p>
      <w:r>
        <w:t>4.3. Порядок устранения недостатков, возникших по вине Исполнителя, и согласования сроков: [Условия].</w:t>
      </w:r>
    </w:p>
    <w:p>
      <w:pPr>
        <w:pStyle w:val="Heading1"/>
      </w:pPr>
      <w:r>
        <w:t>5 Состав работ и гарантия</w:t>
      </w:r>
    </w:p>
    <w:p>
      <w:r>
        <w:t>5.1. В цену включены: [Перечень операций, объёмы трасс, условия высоты и доступа].</w:t>
      </w:r>
    </w:p>
    <w:p>
      <w:r>
        <w:t>5.2. Не включены и согласуются отдельно: [Дополнительные работы, материалы и ограничения].</w:t>
      </w:r>
    </w:p>
    <w:p>
      <w:r>
        <w:t>5.3. Гарантийный срок на работы: [Срок и событие начала отсчёта]. Условия гарантии на оборудование: [Условия производителя и поставки].</w:t>
      </w:r>
    </w:p>
    <w:p>
      <w:r>
        <w:t>5.4. Программное обеспечение, лицензии, перенос пользовательских данных и интеграции: [Согласованный состав и ограничения]. Проверка совместимости выполняется для фактических моделей и версий.</w:t>
      </w:r>
    </w:p>
    <w:p>
      <w:pPr>
        <w:pStyle w:val="Heading1"/>
      </w:pPr>
      <w:r>
        <w:t>6 Ответственность и заключительные условия</w:t>
      </w:r>
    </w:p>
    <w:p>
      <w:r>
        <w:t>6.1. Ответственность за нарушение обязательств определяется договором и применимым законодательством. Согласованные условия переноса сроков при задержке оплаты или доступа: [Указать].</w:t>
      </w:r>
    </w:p>
    <w:p>
      <w:r>
        <w:t>6.2. Изменения оформляются письменно. Договор вступает в силу [Дата или событие] и действует [Условие].</w:t>
      </w:r>
    </w:p>
    <w:p>
      <w:r>
        <w:t>6.3. Порядок направления претензий и срок ответа: [Указать]. Порядок разрешения споров: [Указать].</w:t>
      </w:r>
    </w:p>
    <w:p>
      <w:r>
        <w:t>6.4. Количество экземпляров и допустимый способ подписания: [Указать].</w:t>
      </w:r>
    </w:p>
    <w:p>
      <w:pPr>
        <w:pStyle w:val="Heading1"/>
      </w:pPr>
      <w:r>
        <w:t>7 Реквизиты и подписи</w:t>
      </w:r>
    </w:p>
    <w:p>
      <w:r>
        <w:t>Заказчик: [Наименование, ИНН, КПП при наличии, регистрационный номер, адрес, банковские реквизиты, контакты]. Подпись: [Должность, ФИО, подпись].</w:t>
      </w:r>
    </w:p>
    <w:p>
      <w:r>
        <w:t>Исполнитель: [Наименование, ИНН, КПП при наличии, регистрационный номер, адрес, банковские реквизиты, контакты]. Подпись: [Должность, ФИО, подпись].</w:t>
      </w:r>
    </w:p>
    <w:p>
      <w:pPr>
        <w:pStyle w:val="Heading1"/>
      </w:pPr>
      <w:r>
        <w:t>Приложение Спецификация</w:t>
      </w:r>
    </w:p>
    <w:p>
      <w:r>
        <w:t>К договору № [Номер] от [Дата]. Итог оборудования, материалов и работ согласуется сторонами.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602"/>
        <w:gridCol w:w="1759"/>
        <w:gridCol w:w="1759"/>
        <w:gridCol w:w="1759"/>
        <w:gridCol w:w="1759"/>
      </w:tblGrid>
      <w:tr>
        <w:trPr>
          <w:tblHeader/>
          <w:cantSplit/>
        </w:trPr>
        <w:tc>
          <w:tcPr>
            <w:tcW w:type="dxa" w:w="260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Наименование и модель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Единица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Количество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Цена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/>
                <w:sz w:val="21"/>
              </w:rPr>
              <w:t>Сумма</w:t>
            </w:r>
          </w:p>
        </w:tc>
      </w:tr>
      <w:tr>
        <w:trPr>
          <w:cantSplit/>
        </w:trPr>
        <w:tc>
          <w:tcPr>
            <w:tcW w:type="dxa" w:w="260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[Позиция]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[Ед.]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[Объём]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[Цена]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[Сумма]</w:t>
            </w:r>
          </w:p>
        </w:tc>
      </w:tr>
      <w:tr>
        <w:trPr>
          <w:cantSplit/>
        </w:trPr>
        <w:tc>
          <w:tcPr>
            <w:tcW w:type="dxa" w:w="260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[Работа]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[Ед.]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[Объём]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[Цена]</w:t>
            </w:r>
          </w:p>
        </w:tc>
        <w:tc>
          <w:tcPr>
            <w:tcW w:type="dxa" w:w="1759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 w:line="240" w:lineRule="auto"/>
            </w:pPr>
            <w:r>
              <w:rPr>
                <w:b w:val="0"/>
                <w:sz w:val="21"/>
              </w:rPr>
              <w:t>[Сумма]</w:t>
            </w:r>
          </w:p>
        </w:tc>
      </w:tr>
    </w:tbl>
    <w:p/>
    <w:sectPr w:rsidR="00FC693F" w:rsidRPr="0006063C" w:rsidSect="00034616">
      <w:pgSz w:w="11906" w:h="16838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2" w:lineRule="auto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52" w:lineRule="auto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2" w:lineRule="auto"/>
      <w:contextualSpacing/>
      <w:jc w:val="center"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и монтажа системы контроля доступа</dc:title>
  <dc:subject>Образец</dc:subject>
  <dc:creator/>
  <cp:keywords/>
  <dc:description/>
  <cp:lastModifiedBy/>
  <cp:revision>1</cp:revision>
  <dcterms:created xsi:type="dcterms:W3CDTF">2026-10-27T00:00:00Z</dcterms:created>
  <dcterms:modified xsi:type="dcterms:W3CDTF">2026-10-27T00:00:00Z</dcterms:modified>
  <cp:category/>
</cp:coreProperties>
</file>